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53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, возникающих при представлении, анализе </w:t>
      </w:r>
    </w:p>
    <w:p w:rsidR="000E2D53" w:rsidRDefault="006B1383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="006C5FC4" w:rsidRPr="0080634A"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</w:t>
      </w:r>
    </w:p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 xml:space="preserve">Типовые вопросы, связанные с представлением сведений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  <w:proofErr w:type="gramEnd"/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0E2D53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Является ли уважительной причина непредставления сведений </w:t>
      </w:r>
      <w:r w:rsidR="000E2D53">
        <w:rPr>
          <w:rFonts w:ascii="Times New Roman" w:hAnsi="Times New Roman"/>
          <w:b/>
          <w:sz w:val="28"/>
          <w:szCs w:val="28"/>
        </w:rPr>
        <w:br/>
      </w:r>
      <w:r w:rsidR="009C6C44" w:rsidRPr="0080634A">
        <w:rPr>
          <w:rFonts w:ascii="Times New Roman" w:hAnsi="Times New Roman"/>
          <w:b/>
          <w:sz w:val="28"/>
          <w:szCs w:val="28"/>
        </w:rPr>
        <w:t>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</w:t>
      </w:r>
      <w:r w:rsidR="000E2D53">
        <w:rPr>
          <w:rFonts w:ascii="Times New Roman" w:hAnsi="Times New Roman"/>
          <w:b/>
          <w:sz w:val="28"/>
          <w:szCs w:val="28"/>
        </w:rPr>
        <w:br/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</w:t>
      </w:r>
      <w:r w:rsidR="00771F0F">
        <w:rPr>
          <w:rFonts w:ascii="Times New Roman" w:hAnsi="Times New Roman"/>
          <w:sz w:val="28"/>
          <w:szCs w:val="28"/>
        </w:rPr>
        <w:t>ода</w:t>
      </w:r>
      <w:r w:rsidR="005625FE" w:rsidRPr="0080634A">
        <w:rPr>
          <w:rFonts w:ascii="Times New Roman" w:hAnsi="Times New Roman"/>
          <w:sz w:val="28"/>
          <w:szCs w:val="28"/>
        </w:rPr>
        <w:t xml:space="preserve">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</w:t>
      </w:r>
      <w:r w:rsidR="00771F0F">
        <w:rPr>
          <w:rFonts w:ascii="Times New Roman" w:hAnsi="Times New Roman"/>
          <w:sz w:val="28"/>
          <w:szCs w:val="28"/>
        </w:rPr>
        <w:t>ода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1.1. Куда подают заявления о невозможности представить сведения </w:t>
      </w:r>
      <w:r w:rsidR="000E2D53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 xml:space="preserve">ица, замещающие муниципальные должности, представляют сведения </w:t>
      </w:r>
      <w:r w:rsidR="000E2D53">
        <w:rPr>
          <w:rFonts w:ascii="Times New Roman" w:hAnsi="Times New Roman"/>
          <w:sz w:val="28"/>
          <w:szCs w:val="28"/>
        </w:rPr>
        <w:br/>
      </w:r>
      <w:r w:rsidR="00DF34B0" w:rsidRPr="0080634A">
        <w:rPr>
          <w:rFonts w:ascii="Times New Roman" w:hAnsi="Times New Roman"/>
          <w:sz w:val="28"/>
          <w:szCs w:val="28"/>
        </w:rPr>
        <w:t xml:space="preserve">о доходах высшему должностному лицу субъекта Российской Федерации </w:t>
      </w:r>
      <w:r w:rsidR="000E2D53">
        <w:rPr>
          <w:rFonts w:ascii="Times New Roman" w:hAnsi="Times New Roman"/>
          <w:sz w:val="28"/>
          <w:szCs w:val="28"/>
        </w:rPr>
        <w:br/>
      </w:r>
      <w:r w:rsidR="00DF34B0" w:rsidRPr="0080634A">
        <w:rPr>
          <w:rFonts w:ascii="Times New Roman" w:hAnsi="Times New Roman"/>
          <w:sz w:val="28"/>
          <w:szCs w:val="28"/>
        </w:rPr>
        <w:lastRenderedPageBreak/>
        <w:t>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</w:t>
      </w:r>
      <w:r w:rsidR="00F83B01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 xml:space="preserve">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</w:t>
      </w:r>
      <w:r w:rsidR="00F83B01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="008735F9" w:rsidRPr="0080634A">
        <w:rPr>
          <w:rFonts w:ascii="Times New Roman" w:hAnsi="Times New Roman"/>
          <w:b/>
          <w:sz w:val="28"/>
          <w:szCs w:val="28"/>
        </w:rPr>
        <w:t>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</w:t>
      </w:r>
      <w:r w:rsidR="000E2D53">
        <w:rPr>
          <w:rFonts w:ascii="Times New Roman" w:hAnsi="Times New Roman"/>
          <w:sz w:val="28"/>
          <w:szCs w:val="28"/>
        </w:rPr>
        <w:br/>
      </w:r>
      <w:r w:rsidR="00FC3180" w:rsidRPr="0080634A">
        <w:rPr>
          <w:rFonts w:ascii="Times New Roman" w:hAnsi="Times New Roman"/>
          <w:sz w:val="28"/>
          <w:szCs w:val="28"/>
        </w:rPr>
        <w:t xml:space="preserve">о супруге, относятся, например, случаи, когда супруга (супруг) находится </w:t>
      </w:r>
      <w:r w:rsidR="000E2D53">
        <w:rPr>
          <w:rFonts w:ascii="Times New Roman" w:hAnsi="Times New Roman"/>
          <w:sz w:val="28"/>
          <w:szCs w:val="28"/>
        </w:rPr>
        <w:br/>
      </w:r>
      <w:r w:rsidR="00FC3180" w:rsidRPr="0080634A">
        <w:rPr>
          <w:rFonts w:ascii="Times New Roman" w:hAnsi="Times New Roman"/>
          <w:sz w:val="28"/>
          <w:szCs w:val="28"/>
        </w:rPr>
        <w:t>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0E2D5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</w:t>
      </w:r>
      <w:r w:rsidR="000E2D53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 xml:space="preserve">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</w:t>
      </w:r>
      <w:r w:rsidR="000E2D53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и в отношении несовершеннолетних детей, запрашивалась ли доступная лицу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</w:t>
      </w:r>
      <w:r w:rsidR="000E2D53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 xml:space="preserve">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</w:t>
      </w:r>
      <w:r w:rsidR="004B6B6D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 xml:space="preserve">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</w:t>
      </w:r>
      <w:r w:rsidRPr="0080634A">
        <w:rPr>
          <w:rFonts w:ascii="Times New Roman" w:hAnsi="Times New Roman"/>
          <w:sz w:val="28"/>
          <w:szCs w:val="28"/>
        </w:rPr>
        <w:lastRenderedPageBreak/>
        <w:t>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Исполнение служащим указанной обязанности по предыдущему месту службы может свидетельствовать о надлежащем соблюдении им запретов </w:t>
      </w:r>
      <w:r w:rsidR="005B4752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4B6B6D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 xml:space="preserve">на службу </w:t>
      </w:r>
      <w:r w:rsidR="005B4752">
        <w:rPr>
          <w:rFonts w:ascii="Times New Roman" w:hAnsi="Times New Roman"/>
          <w:sz w:val="28"/>
          <w:szCs w:val="28"/>
        </w:rPr>
        <w:br/>
      </w:r>
      <w:r w:rsidR="0044747E" w:rsidRPr="0080634A">
        <w:rPr>
          <w:rFonts w:ascii="Times New Roman" w:hAnsi="Times New Roman"/>
          <w:sz w:val="28"/>
          <w:szCs w:val="28"/>
        </w:rPr>
        <w:t>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</w:t>
      </w:r>
      <w:r w:rsidR="004B6B6D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4. Является ли нарушением требований законодательства </w:t>
      </w:r>
      <w:r w:rsidR="005B4752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47E" w:rsidRPr="0080634A">
        <w:rPr>
          <w:rFonts w:ascii="Times New Roman" w:hAnsi="Times New Roman"/>
          <w:sz w:val="28"/>
          <w:szCs w:val="28"/>
        </w:rPr>
        <w:t>сведениями</w:t>
      </w:r>
      <w:proofErr w:type="gramEnd"/>
      <w:r w:rsidR="0044747E" w:rsidRPr="0080634A">
        <w:rPr>
          <w:rFonts w:ascii="Times New Roman" w:hAnsi="Times New Roman"/>
          <w:sz w:val="28"/>
          <w:szCs w:val="28"/>
        </w:rPr>
        <w:t xml:space="preserve"> </w:t>
      </w:r>
      <w:r w:rsidR="005B4752">
        <w:rPr>
          <w:rFonts w:ascii="Times New Roman" w:hAnsi="Times New Roman"/>
          <w:sz w:val="28"/>
          <w:szCs w:val="28"/>
        </w:rPr>
        <w:br/>
      </w:r>
      <w:r w:rsidR="0044747E" w:rsidRPr="0080634A">
        <w:rPr>
          <w:rFonts w:ascii="Times New Roman" w:hAnsi="Times New Roman"/>
          <w:sz w:val="28"/>
          <w:szCs w:val="28"/>
        </w:rPr>
        <w:t xml:space="preserve">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</w:t>
      </w:r>
      <w:r w:rsidR="00634CB1">
        <w:rPr>
          <w:rFonts w:ascii="Times New Roman" w:hAnsi="Times New Roman"/>
          <w:sz w:val="28"/>
          <w:szCs w:val="28"/>
        </w:rPr>
        <w:t xml:space="preserve"> </w:t>
      </w:r>
      <w:r w:rsidR="004B2B74" w:rsidRPr="0080634A">
        <w:rPr>
          <w:rFonts w:ascii="Times New Roman" w:hAnsi="Times New Roman"/>
          <w:sz w:val="28"/>
          <w:szCs w:val="28"/>
        </w:rPr>
        <w:t>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</w:t>
      </w:r>
      <w:r w:rsidR="00350BF9">
        <w:rPr>
          <w:rFonts w:ascii="Times New Roman" w:hAnsi="Times New Roman"/>
          <w:sz w:val="28"/>
          <w:szCs w:val="28"/>
        </w:rPr>
        <w:t>е на осуществление оперативно-ро</w:t>
      </w:r>
      <w:bookmarkStart w:id="0" w:name="_GoBack"/>
      <w:bookmarkEnd w:id="0"/>
      <w:r w:rsidRPr="0080634A">
        <w:rPr>
          <w:rFonts w:ascii="Times New Roman" w:hAnsi="Times New Roman"/>
          <w:sz w:val="28"/>
          <w:szCs w:val="28"/>
        </w:rPr>
        <w:t xml:space="preserve">зыскной деятельности, о проведении </w:t>
      </w:r>
      <w:r w:rsidRPr="0080634A">
        <w:rPr>
          <w:rFonts w:ascii="Times New Roman" w:hAnsi="Times New Roman"/>
          <w:sz w:val="28"/>
          <w:szCs w:val="28"/>
        </w:rPr>
        <w:lastRenderedPageBreak/>
        <w:t>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6. В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4B6B6D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 xml:space="preserve">законодательство Российской Федерации о противодействии коррупции устанавливает, что анализ сведений о доходах проводится </w:t>
      </w:r>
      <w:r w:rsidR="005B4752">
        <w:rPr>
          <w:rFonts w:ascii="Times New Roman" w:hAnsi="Times New Roman"/>
          <w:sz w:val="28"/>
          <w:szCs w:val="28"/>
        </w:rPr>
        <w:br/>
      </w:r>
      <w:r w:rsidR="0064030D" w:rsidRPr="0080634A">
        <w:rPr>
          <w:rFonts w:ascii="Times New Roman" w:hAnsi="Times New Roman"/>
          <w:sz w:val="28"/>
          <w:szCs w:val="28"/>
        </w:rPr>
        <w:t xml:space="preserve">в отношении представленных сведений о доходах. Момент представления данных сведения наступает тогда, когда служащий сдает справку о доходах, </w:t>
      </w:r>
      <w:r w:rsidR="005B4752">
        <w:rPr>
          <w:rFonts w:ascii="Times New Roman" w:hAnsi="Times New Roman"/>
          <w:sz w:val="28"/>
          <w:szCs w:val="28"/>
        </w:rPr>
        <w:br/>
      </w:r>
      <w:r w:rsidR="0064030D" w:rsidRPr="0080634A">
        <w:rPr>
          <w:rFonts w:ascii="Times New Roman" w:hAnsi="Times New Roman"/>
          <w:sz w:val="28"/>
          <w:szCs w:val="28"/>
        </w:rPr>
        <w:t>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</w:t>
      </w:r>
      <w:r w:rsidR="004B6B6D">
        <w:rPr>
          <w:rFonts w:ascii="Times New Roman" w:hAnsi="Times New Roman"/>
          <w:sz w:val="28"/>
          <w:szCs w:val="28"/>
        </w:rPr>
        <w:br/>
      </w:r>
      <w:r w:rsidR="00A9300B" w:rsidRPr="0080634A">
        <w:rPr>
          <w:rFonts w:ascii="Times New Roman" w:hAnsi="Times New Roman"/>
          <w:sz w:val="28"/>
          <w:szCs w:val="28"/>
        </w:rPr>
        <w:t>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D47A1F" w:rsidRPr="004B6B6D" w:rsidRDefault="00A9300B" w:rsidP="004B6B6D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</w:t>
      </w:r>
      <w:r w:rsidR="005B4752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в установленном порядке.</w:t>
      </w: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</w:t>
      </w:r>
      <w:r w:rsidR="004B6B6D">
        <w:rPr>
          <w:rFonts w:ascii="Times New Roman" w:hAnsi="Times New Roman"/>
          <w:i/>
          <w:sz w:val="28"/>
          <w:szCs w:val="28"/>
          <w:u w:val="single"/>
        </w:rPr>
        <w:br/>
      </w:r>
      <w:r w:rsidRPr="0080634A">
        <w:rPr>
          <w:rFonts w:ascii="Times New Roman" w:hAnsi="Times New Roman"/>
          <w:i/>
          <w:sz w:val="28"/>
          <w:szCs w:val="28"/>
          <w:u w:val="single"/>
        </w:rPr>
        <w:t>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4B6B6D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 xml:space="preserve">ыплаты при досрочном расторжении договора (выкупная сумма) </w:t>
      </w:r>
      <w:r w:rsidR="004B6B6D">
        <w:rPr>
          <w:rFonts w:ascii="Times New Roman" w:hAnsi="Times New Roman"/>
          <w:sz w:val="28"/>
          <w:szCs w:val="28"/>
        </w:rPr>
        <w:br/>
      </w:r>
      <w:r w:rsidR="008133F8" w:rsidRPr="0080634A">
        <w:rPr>
          <w:rFonts w:ascii="Times New Roman" w:hAnsi="Times New Roman"/>
          <w:sz w:val="28"/>
          <w:szCs w:val="28"/>
        </w:rPr>
        <w:t>не указываются, поскольку происходит возврат части денежных средств по несостоявшемуся договору.</w:t>
      </w:r>
    </w:p>
    <w:p w:rsidR="004B6B6D" w:rsidRPr="0080634A" w:rsidRDefault="008133F8" w:rsidP="004B6B6D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4B6B6D" w:rsidRDefault="00171062" w:rsidP="004B6B6D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4B6B6D" w:rsidRDefault="00171062" w:rsidP="004B6B6D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Необходимо ли заполнять раздел 2 справки при приобретении недвижимого имущества посредством участия в долевом строительстве, </w:t>
      </w:r>
      <w:r w:rsidR="005B4752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в случае, если оплаченная в 2017 г</w:t>
      </w:r>
      <w:r w:rsidR="005B4752">
        <w:rPr>
          <w:rFonts w:ascii="Times New Roman" w:hAnsi="Times New Roman"/>
          <w:b/>
          <w:sz w:val="28"/>
          <w:szCs w:val="28"/>
        </w:rPr>
        <w:t>оду</w:t>
      </w:r>
      <w:r w:rsidRPr="0080634A">
        <w:rPr>
          <w:rFonts w:ascii="Times New Roman" w:hAnsi="Times New Roman"/>
          <w:b/>
          <w:sz w:val="28"/>
          <w:szCs w:val="28"/>
        </w:rPr>
        <w:t xml:space="preserve">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</w:t>
      </w:r>
      <w:r w:rsidR="005B4752">
        <w:rPr>
          <w:rFonts w:ascii="Times New Roman" w:hAnsi="Times New Roman"/>
          <w:b/>
          <w:sz w:val="28"/>
          <w:szCs w:val="28"/>
        </w:rPr>
        <w:t xml:space="preserve"> </w:t>
      </w:r>
      <w:r w:rsidR="005B4752" w:rsidRPr="005B4752">
        <w:rPr>
          <w:rFonts w:ascii="Times New Roman" w:hAnsi="Times New Roman"/>
          <w:b/>
          <w:sz w:val="28"/>
          <w:szCs w:val="28"/>
        </w:rPr>
        <w:t>–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2016 г</w:t>
      </w:r>
      <w:r w:rsidR="005B4752">
        <w:rPr>
          <w:rFonts w:ascii="Times New Roman" w:hAnsi="Times New Roman"/>
          <w:b/>
          <w:sz w:val="28"/>
          <w:szCs w:val="28"/>
        </w:rPr>
        <w:t>оды</w:t>
      </w:r>
      <w:r w:rsidRPr="0080634A">
        <w:rPr>
          <w:rFonts w:ascii="Times New Roman" w:hAnsi="Times New Roman"/>
          <w:b/>
          <w:sz w:val="28"/>
          <w:szCs w:val="28"/>
        </w:rPr>
        <w:t>, а государственная регистрация права собственности на недвижимое имущество произведена в 2018 г</w:t>
      </w:r>
      <w:r w:rsidR="005B4752">
        <w:rPr>
          <w:rFonts w:ascii="Times New Roman" w:hAnsi="Times New Roman"/>
          <w:b/>
          <w:sz w:val="28"/>
          <w:szCs w:val="28"/>
        </w:rPr>
        <w:t>оду</w:t>
      </w:r>
      <w:r w:rsidRPr="0080634A">
        <w:rPr>
          <w:rFonts w:ascii="Times New Roman" w:hAnsi="Times New Roman"/>
          <w:b/>
          <w:sz w:val="28"/>
          <w:szCs w:val="28"/>
        </w:rPr>
        <w:t>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>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="00171062" w:rsidRPr="0080634A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</w:t>
      </w:r>
      <w:r w:rsidR="005B4752">
        <w:rPr>
          <w:rFonts w:ascii="Times New Roman" w:hAnsi="Times New Roman"/>
          <w:sz w:val="28"/>
          <w:szCs w:val="28"/>
        </w:rPr>
        <w:t>оду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5B4752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</w:t>
      </w:r>
      <w:r w:rsidR="005B4752">
        <w:rPr>
          <w:rFonts w:ascii="Times New Roman" w:hAnsi="Times New Roman"/>
          <w:sz w:val="28"/>
          <w:szCs w:val="28"/>
        </w:rPr>
        <w:t>ода</w:t>
      </w:r>
      <w:r w:rsidRPr="0080634A">
        <w:rPr>
          <w:rFonts w:ascii="Times New Roman" w:hAnsi="Times New Roman"/>
          <w:sz w:val="28"/>
          <w:szCs w:val="28"/>
        </w:rPr>
        <w:t xml:space="preserve">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</w:t>
      </w:r>
      <w:r w:rsidR="005B4752">
        <w:rPr>
          <w:rFonts w:ascii="Times New Roman" w:hAnsi="Times New Roman"/>
          <w:sz w:val="28"/>
          <w:szCs w:val="28"/>
        </w:rPr>
        <w:t>оду</w:t>
      </w:r>
      <w:r w:rsidRPr="0080634A">
        <w:rPr>
          <w:rFonts w:ascii="Times New Roman" w:hAnsi="Times New Roman"/>
          <w:sz w:val="28"/>
          <w:szCs w:val="28"/>
        </w:rPr>
        <w:t>, поскольку именно в 2017 г</w:t>
      </w:r>
      <w:r w:rsidR="005B4752">
        <w:rPr>
          <w:rFonts w:ascii="Times New Roman" w:hAnsi="Times New Roman"/>
          <w:sz w:val="28"/>
          <w:szCs w:val="28"/>
        </w:rPr>
        <w:t>оду</w:t>
      </w:r>
      <w:r w:rsidRPr="0080634A">
        <w:rPr>
          <w:rFonts w:ascii="Times New Roman" w:hAnsi="Times New Roman"/>
          <w:sz w:val="28"/>
          <w:szCs w:val="28"/>
        </w:rPr>
        <w:t xml:space="preserve">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 xml:space="preserve"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</w:t>
      </w:r>
      <w:r w:rsidR="004B6B6D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 xml:space="preserve">№ 230-ФЗ, имущество приобретается в общую собственность, в том числе </w:t>
      </w:r>
      <w:r w:rsidR="004B6B6D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1E52A7" w:rsidRPr="0080634A" w:rsidRDefault="001E52A7" w:rsidP="005B4752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В случае если заключаются отдельные сделки по приобретению долей </w:t>
      </w:r>
      <w:r w:rsidR="005B4752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в недвижимости, то учитывается общая стоимость каждой из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сделок</w:t>
      </w:r>
      <w:r w:rsidR="004B6B6D">
        <w:rPr>
          <w:rFonts w:ascii="Times New Roman" w:hAnsi="Times New Roman"/>
          <w:sz w:val="28"/>
          <w:szCs w:val="28"/>
        </w:rPr>
        <w:t>,</w:t>
      </w:r>
      <w:r w:rsidRPr="0080634A">
        <w:rPr>
          <w:rFonts w:ascii="Times New Roman" w:hAnsi="Times New Roman"/>
          <w:sz w:val="28"/>
          <w:szCs w:val="28"/>
        </w:rPr>
        <w:t xml:space="preserve">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</w:t>
      </w:r>
      <w:r w:rsidR="005B4752">
        <w:rPr>
          <w:rFonts w:ascii="Times New Roman" w:hAnsi="Times New Roman"/>
          <w:b/>
          <w:sz w:val="28"/>
          <w:szCs w:val="28"/>
        </w:rPr>
        <w:t>оду</w:t>
      </w:r>
      <w:r w:rsidRPr="0080634A">
        <w:rPr>
          <w:rFonts w:ascii="Times New Roman" w:hAnsi="Times New Roman"/>
          <w:b/>
          <w:sz w:val="28"/>
          <w:szCs w:val="28"/>
        </w:rPr>
        <w:t xml:space="preserve"> учитываются доходы, полученные в 2014-2016 г</w:t>
      </w:r>
      <w:r w:rsidR="005B4752">
        <w:rPr>
          <w:rFonts w:ascii="Times New Roman" w:hAnsi="Times New Roman"/>
          <w:b/>
          <w:sz w:val="28"/>
          <w:szCs w:val="28"/>
        </w:rPr>
        <w:t>оды</w:t>
      </w:r>
      <w:r w:rsidRPr="0080634A">
        <w:rPr>
          <w:rFonts w:ascii="Times New Roman" w:hAnsi="Times New Roman"/>
          <w:b/>
          <w:sz w:val="28"/>
          <w:szCs w:val="28"/>
        </w:rPr>
        <w:t>. При этом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ранее </w:t>
      </w:r>
      <w:r w:rsidR="005B4752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</w:t>
      </w:r>
      <w:r w:rsidR="005B4752">
        <w:rPr>
          <w:rFonts w:ascii="Times New Roman" w:hAnsi="Times New Roman"/>
          <w:b/>
          <w:sz w:val="28"/>
          <w:szCs w:val="28"/>
        </w:rPr>
        <w:t>оды</w:t>
      </w:r>
      <w:r w:rsidRPr="0080634A">
        <w:rPr>
          <w:rFonts w:ascii="Times New Roman" w:hAnsi="Times New Roman"/>
          <w:b/>
          <w:sz w:val="28"/>
          <w:szCs w:val="28"/>
        </w:rPr>
        <w:t xml:space="preserve"> учитывать расходы по приобретению имущества в 2016 г</w:t>
      </w:r>
      <w:r w:rsidR="005B4752">
        <w:rPr>
          <w:rFonts w:ascii="Times New Roman" w:hAnsi="Times New Roman"/>
          <w:b/>
          <w:sz w:val="28"/>
          <w:szCs w:val="28"/>
        </w:rPr>
        <w:t>оду</w:t>
      </w:r>
      <w:r w:rsidRPr="0080634A">
        <w:rPr>
          <w:rFonts w:ascii="Times New Roman" w:hAnsi="Times New Roman"/>
          <w:b/>
          <w:sz w:val="28"/>
          <w:szCs w:val="28"/>
        </w:rPr>
        <w:t>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Доход: если на 31 декабря денежные средства не поступили – сведения </w:t>
      </w:r>
      <w:r w:rsidR="005B4752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</w:t>
      </w:r>
      <w:r w:rsidR="005B4752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5B4752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,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если сельскохозяйственная техника зарегистрирована </w:t>
      </w:r>
      <w:r w:rsidR="005B4752">
        <w:rPr>
          <w:rFonts w:ascii="Times New Roman" w:hAnsi="Times New Roman"/>
          <w:sz w:val="28"/>
          <w:szCs w:val="28"/>
        </w:rPr>
        <w:br/>
      </w:r>
      <w:r w:rsidR="0086752B" w:rsidRPr="0080634A">
        <w:rPr>
          <w:rFonts w:ascii="Times New Roman" w:hAnsi="Times New Roman"/>
          <w:sz w:val="28"/>
          <w:szCs w:val="28"/>
        </w:rPr>
        <w:t>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3E28F0" w:rsidRPr="005B4752" w:rsidRDefault="00D47A1F" w:rsidP="005B4752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 xml:space="preserve">в случаях, если указанная сумма превышает общий доход служащего (работника) и его супруга (супруги) за отчетный период и два предшествующих </w:t>
      </w:r>
      <w:r w:rsidR="009C6C44" w:rsidRPr="0080634A">
        <w:rPr>
          <w:rFonts w:ascii="Times New Roman" w:hAnsi="Times New Roman"/>
          <w:lang w:eastAsia="ru-RU"/>
        </w:rPr>
        <w:lastRenderedPageBreak/>
        <w:t>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</w:t>
      </w:r>
      <w:r w:rsidR="00F83B01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Сведения о недвижимом имуществе, транспортных средствах и ценных бумагах, отчужденных в течение отчетного периода </w:t>
      </w:r>
      <w:r w:rsidR="004B6B6D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с организацией, осуществляющей данный вид деятельности (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документы, подтверждающие утилизацию отсутствуют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>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</w:t>
      </w:r>
      <w:r w:rsidR="004B6B6D">
        <w:rPr>
          <w:rFonts w:ascii="Times New Roman" w:hAnsi="Times New Roman"/>
          <w:sz w:val="28"/>
          <w:szCs w:val="28"/>
        </w:rPr>
        <w:br/>
      </w:r>
      <w:r w:rsidR="00A177E6" w:rsidRPr="0080634A">
        <w:rPr>
          <w:rFonts w:ascii="Times New Roman" w:hAnsi="Times New Roman"/>
          <w:sz w:val="28"/>
          <w:szCs w:val="28"/>
        </w:rPr>
        <w:t>В данном случае раздел 7 справки не заполняется, такой автомобиль необходимо</w:t>
      </w:r>
      <w:r w:rsidR="004B6B6D">
        <w:rPr>
          <w:rFonts w:ascii="Times New Roman" w:hAnsi="Times New Roman"/>
          <w:sz w:val="28"/>
          <w:szCs w:val="28"/>
        </w:rPr>
        <w:t xml:space="preserve"> </w:t>
      </w:r>
      <w:r w:rsidR="00A177E6" w:rsidRPr="0080634A">
        <w:rPr>
          <w:rFonts w:ascii="Times New Roman" w:hAnsi="Times New Roman"/>
          <w:sz w:val="28"/>
          <w:szCs w:val="28"/>
        </w:rPr>
        <w:t xml:space="preserve">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634A">
        <w:rPr>
          <w:rFonts w:ascii="Times New Roman" w:hAnsi="Times New Roman"/>
          <w:b/>
          <w:sz w:val="28"/>
          <w:szCs w:val="28"/>
        </w:rPr>
        <w:t xml:space="preserve">. Вопросы, связанные с проведением проверки достоверности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>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</w:t>
      </w:r>
      <w:proofErr w:type="gramStart"/>
      <w:r w:rsidRPr="0080634A">
        <w:rPr>
          <w:sz w:val="28"/>
          <w:szCs w:val="28"/>
          <w:lang w:bidi="he-IL"/>
        </w:rPr>
        <w:t>,</w:t>
      </w:r>
      <w:proofErr w:type="gramEnd"/>
      <w:r w:rsidRPr="0080634A">
        <w:rPr>
          <w:sz w:val="28"/>
          <w:szCs w:val="28"/>
          <w:lang w:bidi="he-IL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олученная от органов и организаций информация, свидетельствующая</w:t>
      </w:r>
      <w:r w:rsidR="004B6B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F83B01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 xml:space="preserve"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</w:t>
      </w:r>
      <w:r w:rsidR="00252E66" w:rsidRPr="0080634A">
        <w:rPr>
          <w:rFonts w:ascii="Times New Roman" w:hAnsi="Times New Roman"/>
          <w:sz w:val="28"/>
          <w:szCs w:val="28"/>
        </w:rPr>
        <w:lastRenderedPageBreak/>
        <w:t>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771F0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</w:t>
      </w:r>
      <w:r w:rsidR="00771F0F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и избежать повторного проведения проверки и возможного привлечения служащего</w:t>
      </w:r>
      <w:r w:rsidR="00771F0F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771F0F">
        <w:rPr>
          <w:rFonts w:ascii="Times New Roman" w:hAnsi="Times New Roman"/>
          <w:sz w:val="28"/>
          <w:szCs w:val="28"/>
        </w:rPr>
        <w:br/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</w:t>
      </w:r>
      <w:proofErr w:type="gramStart"/>
      <w:r w:rsidR="00DC0AE2" w:rsidRPr="0080634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DC0AE2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Также установлено, что основанием для осуществления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Федеральный закон № 230-ФЗ не содержит ограничений по временному периоду совершения сделок, по которым может быть осуществлен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3E28F0" w:rsidRPr="00F83B01" w:rsidRDefault="001E52A7" w:rsidP="00F83B01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</w:t>
      </w:r>
      <w:proofErr w:type="gramStart"/>
      <w:r w:rsidRPr="0080634A">
        <w:rPr>
          <w:rFonts w:ascii="Times New Roman" w:hAnsi="Times New Roman"/>
          <w:sz w:val="28"/>
          <w:szCs w:val="28"/>
        </w:rPr>
        <w:t>и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которого процедуры контроля за расходами являются целесообразными, так как могут привести </w:t>
      </w:r>
      <w:proofErr w:type="gramStart"/>
      <w:r w:rsidRPr="0080634A">
        <w:rPr>
          <w:rFonts w:ascii="Times New Roman" w:hAnsi="Times New Roman"/>
          <w:sz w:val="28"/>
          <w:szCs w:val="28"/>
        </w:rPr>
        <w:t>к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обращено </w:t>
      </w:r>
      <w:proofErr w:type="gramStart"/>
      <w:r w:rsidRPr="0080634A">
        <w:rPr>
          <w:rFonts w:ascii="Times New Roman" w:hAnsi="Times New Roman"/>
          <w:sz w:val="28"/>
          <w:szCs w:val="28"/>
        </w:rPr>
        <w:t>в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доход Российской Федерации соответствующего имущества.</w:t>
      </w: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</w:t>
      </w:r>
      <w:r w:rsidR="00771F0F">
        <w:rPr>
          <w:rFonts w:ascii="Times New Roman" w:hAnsi="Times New Roman"/>
          <w:b/>
          <w:sz w:val="28"/>
          <w:szCs w:val="28"/>
        </w:rPr>
        <w:t xml:space="preserve"> </w:t>
      </w:r>
      <w:r w:rsidR="00F031B3" w:rsidRPr="0080634A">
        <w:rPr>
          <w:rFonts w:ascii="Times New Roman" w:hAnsi="Times New Roman"/>
          <w:b/>
          <w:sz w:val="28"/>
          <w:szCs w:val="28"/>
        </w:rPr>
        <w:t>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C0AE2" w:rsidRPr="0080634A">
        <w:rPr>
          <w:rFonts w:ascii="Times New Roman" w:hAnsi="Times New Roman"/>
          <w:b/>
          <w:sz w:val="28"/>
          <w:szCs w:val="28"/>
        </w:rPr>
        <w:t>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 xml:space="preserve">олучение согласия на проведение бесед с гражданами </w:t>
      </w:r>
      <w:r w:rsidR="00F83B01">
        <w:rPr>
          <w:rFonts w:ascii="Times New Roman" w:hAnsi="Times New Roman"/>
          <w:b/>
          <w:sz w:val="28"/>
          <w:szCs w:val="28"/>
        </w:rPr>
        <w:br/>
      </w:r>
      <w:r w:rsidR="00387214" w:rsidRPr="0080634A">
        <w:rPr>
          <w:rFonts w:ascii="Times New Roman" w:hAnsi="Times New Roman"/>
          <w:b/>
          <w:sz w:val="28"/>
          <w:szCs w:val="28"/>
        </w:rPr>
        <w:t>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F83B01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</w:t>
      </w:r>
      <w:r w:rsidR="00F83B01">
        <w:rPr>
          <w:rFonts w:ascii="Times New Roman" w:hAnsi="Times New Roman"/>
          <w:sz w:val="28"/>
          <w:szCs w:val="28"/>
        </w:rPr>
        <w:br/>
      </w:r>
      <w:r w:rsidR="007B2A5D" w:rsidRPr="0080634A">
        <w:rPr>
          <w:rFonts w:ascii="Times New Roman" w:hAnsi="Times New Roman"/>
          <w:sz w:val="28"/>
          <w:szCs w:val="28"/>
        </w:rPr>
        <w:t>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</w:t>
      </w:r>
      <w:r w:rsidR="00F83B0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которого проведена проверка, с результатами проверки. </w:t>
      </w:r>
      <w:r w:rsidR="00F83B0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«в» пункта 24 Положения о проверке установлено право служащего </w:t>
      </w:r>
      <w:proofErr w:type="gramStart"/>
      <w:r w:rsidRPr="0080634A">
        <w:rPr>
          <w:rFonts w:ascii="Times New Roman" w:hAnsi="Times New Roman"/>
          <w:sz w:val="28"/>
          <w:szCs w:val="28"/>
        </w:rPr>
        <w:t>давать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</w:t>
      </w:r>
      <w:r w:rsidR="00771F0F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</w:t>
      </w:r>
      <w:r w:rsidR="00771F0F">
        <w:rPr>
          <w:rFonts w:ascii="Times New Roman" w:hAnsi="Times New Roman"/>
          <w:sz w:val="28"/>
          <w:szCs w:val="28"/>
          <w:lang w:eastAsia="ru-RU"/>
        </w:rPr>
        <w:br/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F83B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</w:t>
      </w:r>
      <w:r w:rsidR="00771F0F">
        <w:rPr>
          <w:rFonts w:ascii="Times New Roman" w:hAnsi="Times New Roman"/>
          <w:sz w:val="28"/>
          <w:szCs w:val="28"/>
        </w:rPr>
        <w:t xml:space="preserve"> </w:t>
      </w:r>
      <w:r w:rsidR="007B201A" w:rsidRPr="0080634A">
        <w:rPr>
          <w:rFonts w:ascii="Times New Roman" w:hAnsi="Times New Roman"/>
          <w:sz w:val="28"/>
          <w:szCs w:val="28"/>
        </w:rPr>
        <w:t>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F83B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 xml:space="preserve">в случае получения в рамках анализа сведений о доходах необходимой информации от государственных органов, свидетельствующей </w:t>
      </w:r>
      <w:r w:rsidR="00F83B01">
        <w:rPr>
          <w:rFonts w:ascii="Times New Roman" w:hAnsi="Times New Roman"/>
          <w:sz w:val="28"/>
          <w:szCs w:val="28"/>
        </w:rPr>
        <w:br/>
      </w:r>
      <w:r w:rsidR="00005636" w:rsidRPr="0080634A">
        <w:rPr>
          <w:rFonts w:ascii="Times New Roman" w:hAnsi="Times New Roman"/>
          <w:sz w:val="28"/>
          <w:szCs w:val="28"/>
        </w:rPr>
        <w:t>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771F0F">
      <w:pPr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 xml:space="preserve">Критерии квалификации недостоверной информации </w:t>
      </w:r>
      <w:r w:rsidR="00771F0F">
        <w:rPr>
          <w:rFonts w:ascii="Times New Roman" w:hAnsi="Times New Roman"/>
          <w:b/>
          <w:sz w:val="28"/>
          <w:szCs w:val="28"/>
        </w:rPr>
        <w:br/>
      </w:r>
      <w:r w:rsidR="00F031B3" w:rsidRPr="0080634A">
        <w:rPr>
          <w:rFonts w:ascii="Times New Roman" w:hAnsi="Times New Roman"/>
          <w:b/>
          <w:sz w:val="28"/>
          <w:szCs w:val="28"/>
        </w:rPr>
        <w:t>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  <w:proofErr w:type="gramEnd"/>
    </w:p>
    <w:p w:rsidR="007B201A" w:rsidRPr="0080634A" w:rsidRDefault="007B201A" w:rsidP="00771F0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ошибка в справке 2-НДФЛ, выписке по счету, выданной кредитной организацией и т.п., а также иных причин, когда неточность </w:t>
      </w:r>
      <w:r w:rsidR="00771F0F">
        <w:rPr>
          <w:rStyle w:val="FontStyle33"/>
        </w:rPr>
        <w:br/>
      </w:r>
      <w:r w:rsidRPr="0080634A">
        <w:rPr>
          <w:rStyle w:val="FontStyle33"/>
        </w:rPr>
        <w:t>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почтового адреса (вместо правильного написания «проспект Строителей» или «пр-т Строителей» указывается </w:t>
      </w:r>
      <w:r w:rsidR="00771F0F">
        <w:rPr>
          <w:rStyle w:val="FontStyle33"/>
        </w:rPr>
        <w:t xml:space="preserve">   </w:t>
      </w:r>
      <w:r w:rsidR="00771F0F">
        <w:rPr>
          <w:rStyle w:val="FontStyle33"/>
        </w:rPr>
        <w:br/>
      </w:r>
      <w:r w:rsidRPr="0080634A">
        <w:rPr>
          <w:rStyle w:val="FontStyle33"/>
        </w:rPr>
        <w:t>«пр.</w:t>
      </w:r>
      <w:proofErr w:type="gramEnd"/>
      <w:r w:rsidRPr="0080634A">
        <w:rPr>
          <w:rStyle w:val="FontStyle33"/>
        </w:rPr>
        <w:t xml:space="preserve"> </w:t>
      </w:r>
      <w:proofErr w:type="gramStart"/>
      <w:r w:rsidRPr="0080634A">
        <w:rPr>
          <w:rStyle w:val="FontStyle33"/>
        </w:rPr>
        <w:t>Строителей»);</w:t>
      </w:r>
      <w:proofErr w:type="gramEnd"/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 xml:space="preserve">правки (случаи, когда указан не юридический адрес банка, </w:t>
      </w:r>
      <w:r w:rsidR="00F83B01">
        <w:rPr>
          <w:rStyle w:val="FontStyle33"/>
        </w:rPr>
        <w:br/>
      </w:r>
      <w:r w:rsidRPr="0080634A">
        <w:rPr>
          <w:rStyle w:val="FontStyle33"/>
        </w:rPr>
        <w:t>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ошибки в наименовании вида транспортного средства </w:t>
      </w:r>
      <w:r w:rsidR="00771F0F">
        <w:rPr>
          <w:rStyle w:val="FontStyle33"/>
        </w:rPr>
        <w:br/>
      </w:r>
      <w:r w:rsidRPr="0080634A">
        <w:rPr>
          <w:rStyle w:val="FontStyle33"/>
        </w:rPr>
        <w:t>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F83B0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о совершении гражданским служащим коррупционного правонарушения.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>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r w:rsidR="00771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>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 Может ли служащий быть привлечен к ответственности за неполноту и недостоверность представленных сведений о доходах </w:t>
      </w:r>
      <w:r w:rsidR="00771F0F">
        <w:rPr>
          <w:rFonts w:ascii="Times New Roman" w:hAnsi="Times New Roman"/>
          <w:b/>
          <w:sz w:val="28"/>
          <w:szCs w:val="28"/>
        </w:rPr>
        <w:br/>
      </w:r>
      <w:r w:rsidRPr="0080634A">
        <w:rPr>
          <w:rFonts w:ascii="Times New Roman" w:hAnsi="Times New Roman"/>
          <w:b/>
          <w:sz w:val="28"/>
          <w:szCs w:val="28"/>
        </w:rPr>
        <w:t xml:space="preserve">в случае, если проверкой, проведенной до истечения месячного срока,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8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 xml:space="preserve">о представлении сведений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о доходах, утвержденного Указом Президента Российской Федерации № 559,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в случае если служащий обнаружил, что в представленных им сведениях </w:t>
      </w:r>
      <w:r w:rsidR="00F83B01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о доходах не отражены или не полностью отражены какие-либо сведения либо имеются ошибки, он вправе представить уточненные сведения </w:t>
      </w:r>
      <w:r w:rsidR="00771F0F">
        <w:rPr>
          <w:rFonts w:ascii="Times New Roman" w:hAnsi="Times New Roman"/>
          <w:sz w:val="28"/>
          <w:szCs w:val="28"/>
          <w:lang w:eastAsia="ru-RU"/>
        </w:rPr>
        <w:br/>
      </w:r>
      <w:r w:rsidRPr="0080634A">
        <w:rPr>
          <w:rFonts w:ascii="Times New Roman" w:hAnsi="Times New Roman"/>
          <w:sz w:val="28"/>
          <w:szCs w:val="28"/>
          <w:lang w:eastAsia="ru-RU"/>
        </w:rPr>
        <w:t>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p w:rsidR="00F83B01" w:rsidRDefault="00F83B01" w:rsidP="00F83B01">
      <w:pPr>
        <w:rPr>
          <w:rFonts w:ascii="Times New Roman" w:hAnsi="Times New Roman"/>
          <w:sz w:val="28"/>
          <w:szCs w:val="28"/>
          <w:lang w:eastAsia="ru-RU"/>
        </w:rPr>
      </w:pPr>
    </w:p>
    <w:p w:rsidR="00F83B01" w:rsidRPr="00F83B01" w:rsidRDefault="00F83B01" w:rsidP="00F83B01">
      <w:pPr>
        <w:tabs>
          <w:tab w:val="left" w:pos="38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83B01">
        <w:rPr>
          <w:rFonts w:ascii="Times New Roman" w:hAnsi="Times New Roman"/>
          <w:sz w:val="28"/>
          <w:szCs w:val="28"/>
          <w:lang w:eastAsia="ru-RU"/>
        </w:rPr>
        <w:t>______________</w:t>
      </w:r>
    </w:p>
    <w:sectPr w:rsidR="00F83B01" w:rsidRPr="00F83B01" w:rsidSect="00F83B0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F5" w:rsidRDefault="00F562F5" w:rsidP="00C33433">
      <w:r>
        <w:separator/>
      </w:r>
    </w:p>
  </w:endnote>
  <w:endnote w:type="continuationSeparator" w:id="0">
    <w:p w:rsidR="00F562F5" w:rsidRDefault="00F562F5" w:rsidP="00C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F5" w:rsidRDefault="00F562F5" w:rsidP="00C33433">
      <w:r>
        <w:separator/>
      </w:r>
    </w:p>
  </w:footnote>
  <w:footnote w:type="continuationSeparator" w:id="0">
    <w:p w:rsidR="00F562F5" w:rsidRDefault="00F562F5" w:rsidP="00C3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A7" w:rsidRPr="009C6C44" w:rsidRDefault="001E52A7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350BF9">
      <w:rPr>
        <w:rFonts w:ascii="Times New Roman" w:hAnsi="Times New Roman"/>
        <w:noProof/>
        <w:sz w:val="28"/>
      </w:rPr>
      <w:t>5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C"/>
    <w:rsid w:val="00005636"/>
    <w:rsid w:val="00016E0B"/>
    <w:rsid w:val="000411D0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0E2D53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0BF9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B6B6D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B4752"/>
    <w:rsid w:val="005C0E17"/>
    <w:rsid w:val="005C2208"/>
    <w:rsid w:val="005C2F40"/>
    <w:rsid w:val="00634CB1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1F0F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27D7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62F5"/>
    <w:rsid w:val="00F57F07"/>
    <w:rsid w:val="00F61ED5"/>
    <w:rsid w:val="00F70AAA"/>
    <w:rsid w:val="00F81296"/>
    <w:rsid w:val="00F83B01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2C84B3B4DDEF0C854FB3506F5D6649C0625767BE04D1977F2E02C3E939BCE0DA9DD4D7879B4130S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31814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Ананьина Светлана Владимировна</cp:lastModifiedBy>
  <cp:revision>4</cp:revision>
  <cp:lastPrinted>2020-04-06T11:05:00Z</cp:lastPrinted>
  <dcterms:created xsi:type="dcterms:W3CDTF">2020-04-06T11:28:00Z</dcterms:created>
  <dcterms:modified xsi:type="dcterms:W3CDTF">2023-10-17T12:17:00Z</dcterms:modified>
</cp:coreProperties>
</file>